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16" w:rsidRDefault="00530F16" w:rsidP="00530F16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530F16" w:rsidRDefault="00530F16" w:rsidP="00530F16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эпидемиологии</w:t>
      </w:r>
      <w:proofErr w:type="gramEnd"/>
      <w:r>
        <w:rPr>
          <w:b/>
          <w:bCs/>
          <w:sz w:val="22"/>
          <w:szCs w:val="22"/>
        </w:rPr>
        <w:t xml:space="preserve"> в Республике Алтай»</w:t>
      </w:r>
    </w:p>
    <w:p w:rsidR="00530F16" w:rsidRDefault="00530F16" w:rsidP="00530F16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 394 от 01.12.2025 г.</w:t>
      </w:r>
    </w:p>
    <w:p w:rsidR="00290FDF" w:rsidRDefault="00290FDF" w:rsidP="00602065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602065" w:rsidRPr="00020EB7" w:rsidRDefault="00602065" w:rsidP="00602065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020EB7">
        <w:rPr>
          <w:rFonts w:ascii="Times New Roman" w:hAnsi="Times New Roman"/>
          <w:sz w:val="28"/>
          <w:szCs w:val="28"/>
        </w:rPr>
        <w:t>Информация</w:t>
      </w:r>
    </w:p>
    <w:p w:rsidR="00602065" w:rsidRDefault="00602065" w:rsidP="00602065">
      <w:pPr>
        <w:pStyle w:val="1"/>
      </w:pPr>
      <w:proofErr w:type="gramStart"/>
      <w:r>
        <w:t>о</w:t>
      </w:r>
      <w:proofErr w:type="gramEnd"/>
      <w:r w:rsidRPr="005F2C58">
        <w:t xml:space="preserve"> ценах на платные услуги  (работы), оказываемые (выполняемые)</w:t>
      </w:r>
    </w:p>
    <w:p w:rsidR="00602065" w:rsidRPr="00020EB7" w:rsidRDefault="00602065" w:rsidP="00A44FEB">
      <w:pPr>
        <w:jc w:val="center"/>
        <w:rPr>
          <w:b/>
        </w:rPr>
      </w:pPr>
      <w:proofErr w:type="gramStart"/>
      <w:r w:rsidRPr="00020EB7">
        <w:rPr>
          <w:b/>
        </w:rPr>
        <w:t>лабораторией</w:t>
      </w:r>
      <w:proofErr w:type="gramEnd"/>
      <w:r w:rsidR="00AB510F">
        <w:rPr>
          <w:b/>
        </w:rPr>
        <w:t xml:space="preserve"> физико-химических и радиологических исследований</w:t>
      </w:r>
      <w:r w:rsidRPr="00020EB7">
        <w:rPr>
          <w:b/>
        </w:rPr>
        <w:t xml:space="preserve">                                                                                                      ФБУЗ «Центр гигиены и эпидемиологии в Республике Алтай»</w:t>
      </w:r>
      <w:r w:rsidR="00F02939">
        <w:rPr>
          <w:b/>
        </w:rPr>
        <w:t xml:space="preserve"> </w:t>
      </w:r>
      <w:r w:rsidR="00AB510F">
        <w:rPr>
          <w:b/>
        </w:rPr>
        <w:t>(химия)</w:t>
      </w:r>
    </w:p>
    <w:p w:rsidR="00602065" w:rsidRDefault="00602065" w:rsidP="0060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8259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6379"/>
        <w:gridCol w:w="1144"/>
      </w:tblGrid>
      <w:tr w:rsidR="002D0F54" w:rsidRPr="00DC218E" w:rsidTr="002D0F5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F54" w:rsidRPr="00DC218E" w:rsidRDefault="002D0F54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F54" w:rsidRPr="00DC218E" w:rsidRDefault="002D0F54" w:rsidP="00771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73"/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F54" w:rsidRPr="00DC218E" w:rsidRDefault="002D0F54" w:rsidP="00CF3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Цена в рублях</w:t>
            </w:r>
          </w:p>
          <w:p w:rsidR="002D0F54" w:rsidRPr="00DC218E" w:rsidRDefault="002D0F54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C218E">
              <w:rPr>
                <w:color w:val="000000"/>
                <w:sz w:val="28"/>
                <w:szCs w:val="28"/>
              </w:rPr>
              <w:t>без</w:t>
            </w:r>
            <w:proofErr w:type="gramEnd"/>
            <w:r w:rsidRPr="00DC218E">
              <w:rPr>
                <w:color w:val="000000"/>
                <w:sz w:val="28"/>
                <w:szCs w:val="28"/>
              </w:rPr>
              <w:t xml:space="preserve"> НДС*</w:t>
            </w:r>
          </w:p>
        </w:tc>
      </w:tr>
      <w:tr w:rsidR="002D0F54" w:rsidRPr="00DC218E" w:rsidTr="002D0F5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DC218E" w:rsidRDefault="002D0F54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DC218E" w:rsidRDefault="002D0F54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DC218E" w:rsidRDefault="002D0F54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3</w:t>
            </w:r>
          </w:p>
        </w:tc>
      </w:tr>
      <w:tr w:rsidR="00687565" w:rsidRPr="00DC218E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Исследование  питьевой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воды: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65" w:rsidRPr="00DC218E" w:rsidRDefault="00687565" w:rsidP="0068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Исследования инверсионно-</w:t>
            </w:r>
            <w:proofErr w:type="spellStart"/>
            <w:r>
              <w:rPr>
                <w:b/>
                <w:bCs/>
                <w:i/>
                <w:iCs/>
              </w:rPr>
              <w:t>вольтамперометрическим</w:t>
            </w:r>
            <w:proofErr w:type="spellEnd"/>
            <w:r>
              <w:rPr>
                <w:b/>
                <w:bCs/>
                <w:i/>
                <w:iCs/>
              </w:rPr>
              <w:t xml:space="preserve"> методом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565" w:rsidRDefault="00687565" w:rsidP="00687565">
            <w:pPr>
              <w:jc w:val="center"/>
            </w:pP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показателей (медь, цинк, кадмий, свинец)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565" w:rsidRDefault="00687565" w:rsidP="00687565">
            <w:pPr>
              <w:jc w:val="right"/>
            </w:pPr>
          </w:p>
        </w:tc>
      </w:tr>
      <w:tr w:rsidR="00687565" w:rsidRPr="00DC218E" w:rsidTr="002D0F54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Определение 1 показателя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672,95</w:t>
            </w:r>
          </w:p>
        </w:tc>
      </w:tr>
      <w:tr w:rsidR="00687565" w:rsidRPr="00DC218E" w:rsidTr="002D0F54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 xml:space="preserve">Определение 2-х показателей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731,97</w:t>
            </w:r>
          </w:p>
        </w:tc>
      </w:tr>
      <w:tr w:rsidR="00687565" w:rsidRPr="00DC218E" w:rsidTr="002D0F54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 xml:space="preserve">Определение 3-х показателей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780,33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Определение 4-х показателей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838,52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692,62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йода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1863,93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1365,57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1200,00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селена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Содержаие</w:t>
            </w:r>
            <w:proofErr w:type="spellEnd"/>
            <w:r>
              <w:rPr>
                <w:color w:val="000000"/>
              </w:rPr>
              <w:t xml:space="preserve"> серебра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Исследования атомно-абсорбционным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1200,00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содержание</w:t>
            </w:r>
            <w:proofErr w:type="gramEnd"/>
            <w:r>
              <w:t xml:space="preserve"> алюминия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бериллия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серебра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1053,28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определения</w:t>
            </w:r>
            <w:proofErr w:type="gramEnd"/>
            <w:r>
              <w:t xml:space="preserve"> кобальта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хрома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1053,28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железа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692,62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692,62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молибдена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1053,28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никеля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672,95</w:t>
            </w:r>
          </w:p>
        </w:tc>
      </w:tr>
      <w:tr w:rsidR="00687565" w:rsidRPr="00DC218E" w:rsidTr="00530F16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селена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1454,10</w:t>
            </w:r>
          </w:p>
        </w:tc>
      </w:tr>
      <w:tr w:rsidR="00687565" w:rsidRPr="00DC218E" w:rsidTr="00530F16">
        <w:trPr>
          <w:trHeight w:val="26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lastRenderedPageBreak/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олова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530F1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roofErr w:type="gramStart"/>
            <w:r>
              <w:t>определение</w:t>
            </w:r>
            <w:proofErr w:type="gramEnd"/>
            <w:r>
              <w:t xml:space="preserve"> ванадия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1053,28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Исследования </w:t>
            </w:r>
            <w:proofErr w:type="gramStart"/>
            <w:r>
              <w:rPr>
                <w:b/>
                <w:bCs/>
                <w:i/>
                <w:iCs/>
              </w:rPr>
              <w:t>фотометрическим ,</w:t>
            </w:r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флуориметрическим</w:t>
            </w:r>
            <w:proofErr w:type="spellEnd"/>
            <w:r>
              <w:rPr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</w:rPr>
              <w:t>хроматографическим</w:t>
            </w:r>
            <w:proofErr w:type="spellEnd"/>
            <w:r>
              <w:rPr>
                <w:b/>
                <w:bCs/>
                <w:i/>
                <w:iCs/>
              </w:rPr>
              <w:t>, потенциометрическим, гравиметрическим, титриметрическим, органолептическим методами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аммиака и ионов аммония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687565">
        <w:trPr>
          <w:trHeight w:val="30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нитритов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нитратов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сульфатов (титриметрическим)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428,69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общего железа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419,67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кремнекислоты (в пересчете на кремний)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643,44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цветности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223,77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мутности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312,30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фенолов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1004,92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Определение АПАВ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604,92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нефтепродуктов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858,20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Определение сухого остатка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458,20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окисляемости </w:t>
            </w:r>
            <w:proofErr w:type="spellStart"/>
            <w:r>
              <w:rPr>
                <w:color w:val="000000"/>
              </w:rPr>
              <w:t>перманганатной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запаха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155,74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хлоридов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419,67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щелочности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233,61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общей жесткости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223,77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привкуса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223,77</w:t>
            </w:r>
          </w:p>
        </w:tc>
      </w:tr>
      <w:tr w:rsidR="00687565" w:rsidRPr="00DC218E" w:rsidTr="002C04B2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остаточного хлора свободный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302,46</w:t>
            </w:r>
          </w:p>
        </w:tc>
      </w:tr>
      <w:tr w:rsidR="00687565" w:rsidRPr="00DC218E" w:rsidTr="002C04B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хлорорганических пестицидов (ГХЦГ</w:t>
            </w:r>
            <w:proofErr w:type="gramStart"/>
            <w:r>
              <w:rPr>
                <w:color w:val="000000"/>
              </w:rPr>
              <w:t>α,β</w:t>
            </w:r>
            <w:proofErr w:type="gramEnd"/>
            <w:r>
              <w:rPr>
                <w:color w:val="000000"/>
              </w:rPr>
              <w:t xml:space="preserve">,γ-изомеры, ДДТ и его метаболиты, </w:t>
            </w:r>
            <w:proofErr w:type="spellStart"/>
            <w:r>
              <w:rPr>
                <w:color w:val="000000"/>
              </w:rPr>
              <w:t>альдрин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гептахлор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1463,93</w:t>
            </w:r>
          </w:p>
        </w:tc>
      </w:tr>
      <w:tr w:rsidR="00687565" w:rsidRPr="00DC218E" w:rsidTr="002C04B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бензола, толуола, о</w:t>
            </w:r>
            <w:proofErr w:type="gramStart"/>
            <w:r>
              <w:rPr>
                <w:color w:val="000000"/>
              </w:rPr>
              <w:t>-,м</w:t>
            </w:r>
            <w:proofErr w:type="gramEnd"/>
            <w:r>
              <w:rPr>
                <w:color w:val="000000"/>
              </w:rPr>
              <w:t>-,п-ксилолов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1356,56</w:t>
            </w:r>
          </w:p>
        </w:tc>
      </w:tr>
      <w:tr w:rsidR="00687565" w:rsidRPr="00DC218E" w:rsidTr="002C04B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водородного показателя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243,44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гидрокарбонатов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бора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температуры горячей </w:t>
            </w:r>
            <w:proofErr w:type="spellStart"/>
            <w:r>
              <w:rPr>
                <w:color w:val="000000"/>
              </w:rPr>
              <w:t>вооды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Исследования методом капиллярного </w:t>
            </w:r>
            <w:proofErr w:type="gramStart"/>
            <w:r>
              <w:rPr>
                <w:b/>
                <w:bCs/>
                <w:i/>
                <w:iCs/>
                <w:color w:val="000000"/>
              </w:rPr>
              <w:t>электрофореза(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>катионы: кальций, магний, стронций, барий, калий, натрий, литий, катионы аммония)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1 показателя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585,25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2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3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4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5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702,46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6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858,20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7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936,89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8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995,08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Исследования методом капиллярного электрофореза (Анионы: хлориды, сульфаты, нитриты, нитраты, фосфаты, фториды)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1 показателя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643,44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2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530F16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3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800,00</w:t>
            </w:r>
          </w:p>
        </w:tc>
      </w:tr>
      <w:tr w:rsidR="00687565" w:rsidRPr="00DC218E" w:rsidTr="00530F1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lastRenderedPageBreak/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4 показателей методом КЭ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868,03</w:t>
            </w:r>
          </w:p>
        </w:tc>
      </w:tr>
      <w:tr w:rsidR="00687565" w:rsidRPr="00DC218E" w:rsidTr="00530F1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5 показателей методом КЭ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945,90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6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1024,59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методом капиллярного электрофореза(бромид-ионы)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кондуктометрическим методом (вне ОА)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2D0F54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Удельная электрическая проводимость (20</w:t>
            </w:r>
            <w:r>
              <w:rPr>
                <w:rFonts w:ascii="Calibri" w:hAnsi="Calibri" w:cs="Calibri"/>
                <w:color w:val="000000"/>
              </w:rPr>
              <w:t>°</w:t>
            </w:r>
            <w:r>
              <w:rPr>
                <w:color w:val="000000"/>
                <w:sz w:val="22"/>
                <w:szCs w:val="22"/>
              </w:rPr>
              <w:t>С)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160,66</w:t>
            </w:r>
          </w:p>
        </w:tc>
      </w:tr>
      <w:tr w:rsidR="00687565" w:rsidRPr="00DC218E" w:rsidTr="002D0F54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Удельная электрическая проводимость (25</w:t>
            </w:r>
            <w:r>
              <w:rPr>
                <w:rFonts w:ascii="Calibri" w:hAnsi="Calibri" w:cs="Calibri"/>
                <w:color w:val="000000"/>
              </w:rPr>
              <w:t>°</w:t>
            </w:r>
            <w:r>
              <w:rPr>
                <w:color w:val="000000"/>
                <w:sz w:val="22"/>
                <w:szCs w:val="22"/>
              </w:rPr>
              <w:t>С)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160,66</w:t>
            </w:r>
          </w:p>
        </w:tc>
      </w:tr>
      <w:tr w:rsidR="00687565" w:rsidRPr="00DC218E" w:rsidTr="00687565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r>
              <w:t> 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Исследование  дистиллированной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воды: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Исследования атомно-абсорбционным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r>
              <w:t>Содержание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r>
              <w:t>Содержание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r>
              <w:t>Содержание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r>
              <w:t>Содержание алюминия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r>
              <w:t>Содержание железа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692,62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Исследования фотометрическим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аммиака и ионов аммония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нитратов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методом капиллярного электрофореза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кальция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585,25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Исследования методом капиллярного электрофореза (Анионы: хлориды, сульфаты)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1 показателя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643,44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2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P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 w:rsidRPr="00687565">
              <w:rPr>
                <w:b/>
                <w:bCs/>
                <w:i/>
                <w:iCs/>
                <w:color w:val="000000"/>
              </w:rPr>
              <w:t>Исследования кондуктометрическим методом (вне ОА)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Pr="00687565" w:rsidRDefault="00687565" w:rsidP="00687565">
            <w:pPr>
              <w:rPr>
                <w:color w:val="000000"/>
              </w:rPr>
            </w:pPr>
            <w:r w:rsidRPr="00687565">
              <w:rPr>
                <w:color w:val="000000"/>
              </w:rPr>
              <w:t>Удельная электрическая проводимость (20</w:t>
            </w:r>
            <w:r w:rsidRPr="00687565">
              <w:rPr>
                <w:rFonts w:ascii="Calibri" w:hAnsi="Calibri" w:cs="Calibri"/>
                <w:color w:val="000000"/>
              </w:rPr>
              <w:t>°</w:t>
            </w:r>
            <w:r w:rsidRPr="00687565">
              <w:rPr>
                <w:color w:val="000000"/>
                <w:sz w:val="22"/>
                <w:szCs w:val="22"/>
              </w:rPr>
              <w:t>С)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160,66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Удельная электрическая проводимость (25</w:t>
            </w:r>
            <w:r>
              <w:rPr>
                <w:rFonts w:ascii="Calibri" w:hAnsi="Calibri" w:cs="Calibri"/>
                <w:color w:val="000000"/>
              </w:rPr>
              <w:t>°</w:t>
            </w:r>
            <w:r>
              <w:rPr>
                <w:color w:val="000000"/>
                <w:sz w:val="22"/>
                <w:szCs w:val="22"/>
              </w:rPr>
              <w:t>С)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160,66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потенциометрическим (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ионометрическим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)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водородного показателя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243,44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визуальным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веществ, восстанавливающих KMnO</w:t>
            </w:r>
            <w:r>
              <w:rPr>
                <w:color w:val="000000"/>
                <w:vertAlign w:val="subscript"/>
              </w:rPr>
              <w:t>4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160,66</w:t>
            </w:r>
          </w:p>
        </w:tc>
      </w:tr>
      <w:tr w:rsidR="00687565" w:rsidRPr="00DC218E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Исследование  воды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открытых водоемов, сточной воды , воды плавательных бассейнов, технической (горячей):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инверсионно-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вольтамперометрическим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Содержание показателей (медь, цинк, кадмий, свинец)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Определение 1 показателя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672,95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 xml:space="preserve">Определение 2-х показателей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 xml:space="preserve">Определение 3-х показателей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780,33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r>
              <w:t>Определение 4-х показателей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838,52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692,62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йода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1854,10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1365,57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1200,00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селена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Содержаие</w:t>
            </w:r>
            <w:proofErr w:type="spellEnd"/>
            <w:r>
              <w:rPr>
                <w:color w:val="000000"/>
              </w:rPr>
              <w:t xml:space="preserve"> серебра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атомно-абсорбционным методом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меди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1200,00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содержание</w:t>
            </w:r>
            <w:proofErr w:type="gramEnd"/>
            <w:r>
              <w:rPr>
                <w:color w:val="000000"/>
              </w:rPr>
              <w:t xml:space="preserve"> алюминия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бериллия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серебра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1053,28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определения</w:t>
            </w:r>
            <w:proofErr w:type="gramEnd"/>
            <w:r>
              <w:rPr>
                <w:color w:val="000000"/>
              </w:rPr>
              <w:t xml:space="preserve"> кобальта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хрома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1053,28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железа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692,62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692,62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молибдена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1053,28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никеля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672,95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селена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1454,10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олова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ванадия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1053,28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spacing w:after="24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Исследования методом капиллярного </w:t>
            </w:r>
            <w:proofErr w:type="gramStart"/>
            <w:r>
              <w:rPr>
                <w:b/>
                <w:bCs/>
                <w:i/>
                <w:iCs/>
                <w:color w:val="000000"/>
              </w:rPr>
              <w:t>электрофореза(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>катионы: кальций, магний, стронций, барий, калий, натрий, литий, катионы аммония)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1 показателя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585,25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2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3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4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5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702,46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6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858,20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7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936,89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8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995,08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Исследования методом капиллярного электрофореза (Анионы: хлориды, сульфаты, нитриты, нитраты, фосфаты, фториды)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1 показателя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643,44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2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3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4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868,03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5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945,90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6 показателей методом КЭ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1024,59</w:t>
            </w:r>
          </w:p>
        </w:tc>
      </w:tr>
      <w:tr w:rsidR="00687565" w:rsidRPr="00DC218E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методом капиллярного электрофореза (бромид-ионы)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Исследования </w:t>
            </w:r>
            <w:proofErr w:type="gramStart"/>
            <w:r>
              <w:rPr>
                <w:b/>
                <w:bCs/>
                <w:i/>
                <w:iCs/>
                <w:color w:val="000000"/>
              </w:rPr>
              <w:t>фотометрическим ,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флуориметрическим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хроматографическим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, потенциометрическим, гравиметрическим, титриметрическим, органолептическим методами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аммиака и ионов аммония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нитритов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нитратов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сульфатов (титриметрическим)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428,69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общего железа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409,84</w:t>
            </w:r>
          </w:p>
        </w:tc>
      </w:tr>
      <w:tr w:rsidR="00687565" w:rsidRPr="00DC218E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кремнекислоты (в пересчете на кремний)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643,44</w:t>
            </w:r>
          </w:p>
        </w:tc>
      </w:tr>
      <w:tr w:rsidR="00687565" w:rsidRPr="00DC218E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цветности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223,77</w:t>
            </w:r>
          </w:p>
        </w:tc>
      </w:tr>
      <w:tr w:rsidR="00687565" w:rsidRPr="00DC218E" w:rsidTr="002C04B2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определение</w:t>
            </w:r>
            <w:proofErr w:type="gramEnd"/>
            <w:r>
              <w:rPr>
                <w:color w:val="000000"/>
              </w:rPr>
              <w:t xml:space="preserve"> мутности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312,30</w:t>
            </w:r>
          </w:p>
        </w:tc>
      </w:tr>
      <w:tr w:rsidR="00687565" w:rsidRPr="00DC218E" w:rsidTr="002C04B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БПК (5) (</w:t>
            </w:r>
            <w:proofErr w:type="spellStart"/>
            <w:r>
              <w:rPr>
                <w:color w:val="000000"/>
              </w:rPr>
              <w:t>амперометрия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497,54</w:t>
            </w:r>
          </w:p>
        </w:tc>
      </w:tr>
      <w:tr w:rsidR="00687565" w:rsidRPr="00DC218E" w:rsidTr="002C04B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bookmarkStart w:id="0" w:name="_GoBack" w:colFirst="0" w:colLast="1"/>
            <w: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ХПК (</w:t>
            </w:r>
            <w:proofErr w:type="spellStart"/>
            <w:r>
              <w:rPr>
                <w:color w:val="000000"/>
              </w:rPr>
              <w:t>титриметрия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887,70</w:t>
            </w:r>
          </w:p>
        </w:tc>
      </w:tr>
      <w:tr w:rsidR="00687565" w:rsidRPr="00DC218E" w:rsidTr="002C04B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ХПК (фотометрия)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887,70</w:t>
            </w:r>
          </w:p>
        </w:tc>
      </w:tr>
      <w:bookmarkEnd w:id="0"/>
      <w:tr w:rsidR="00687565" w:rsidRPr="00DC218E" w:rsidTr="002C04B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щелочности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233,61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остаточного хлора свободный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302,46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общей жесткости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хлороформа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1170,49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хлоридов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419,67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сухого остатка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507,38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АПАВ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604,92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гидрокарбонатов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682,79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фенолов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819,67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окисляемости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507,38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запаха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155,74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водородного показателя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243,44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взвешенных веществ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419,67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нефтепродуктов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936,89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хлорорганических пестицидов (ГХЦГ</w:t>
            </w:r>
            <w:proofErr w:type="gramStart"/>
            <w:r>
              <w:rPr>
                <w:color w:val="000000"/>
              </w:rPr>
              <w:t>α,β</w:t>
            </w:r>
            <w:proofErr w:type="gramEnd"/>
            <w:r>
              <w:rPr>
                <w:color w:val="000000"/>
              </w:rPr>
              <w:t xml:space="preserve">,γ-изомеры, ДДТ и его метаболиты, </w:t>
            </w:r>
            <w:proofErr w:type="spellStart"/>
            <w:r>
              <w:rPr>
                <w:color w:val="000000"/>
              </w:rPr>
              <w:t>альдрин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гептахлор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1444,26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температуры горячей воды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Исследование почвы: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инверсионно-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вольтамперометрическим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682,79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740,98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692,62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1053,28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ртути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1200,00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Исследования атомно-абсорбционным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1365,57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кобальта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945,90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хрома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1697,54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1365,57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марганца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2303,28</w:t>
            </w:r>
          </w:p>
        </w:tc>
      </w:tr>
      <w:tr w:rsidR="00687565" w:rsidRPr="00DC218E" w:rsidTr="00687565">
        <w:trPr>
          <w:trHeight w:val="34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никеля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1365,57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1365,57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сурьмы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2322,13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олова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2322,13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1365,57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Исследования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хроматографическим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, потенциометрическим, титриметрическим, фотометрическим,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флуориметрическим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методами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нефтепродуктов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1609,84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водородного показателя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438,52</w:t>
            </w:r>
          </w:p>
        </w:tc>
      </w:tr>
      <w:tr w:rsidR="00687565" w:rsidRPr="00DC218E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хлоридов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419,67</w:t>
            </w:r>
          </w:p>
        </w:tc>
      </w:tr>
      <w:tr w:rsidR="00687565" w:rsidRPr="00DC218E" w:rsidTr="00530F1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сульфатов (гравиметрический метод)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1170,49</w:t>
            </w:r>
          </w:p>
        </w:tc>
      </w:tr>
      <w:tr w:rsidR="00687565" w:rsidRPr="003D120E" w:rsidTr="00530F1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нитратов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536,07</w:t>
            </w:r>
          </w:p>
        </w:tc>
      </w:tr>
      <w:tr w:rsidR="00687565" w:rsidRPr="00DC218E" w:rsidTr="00530F1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хлорорганических пестицидов (ГХЦГ</w:t>
            </w:r>
            <w:proofErr w:type="gramStart"/>
            <w:r>
              <w:rPr>
                <w:color w:val="000000"/>
              </w:rPr>
              <w:t>α,β</w:t>
            </w:r>
            <w:proofErr w:type="gramEnd"/>
            <w:r>
              <w:rPr>
                <w:color w:val="000000"/>
              </w:rPr>
              <w:t>,γ-изомеры, ДДТ и его метаболиты)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1931,97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содержание </w:t>
            </w:r>
            <w:proofErr w:type="spellStart"/>
            <w:r>
              <w:rPr>
                <w:color w:val="000000"/>
              </w:rPr>
              <w:t>бенз</w:t>
            </w:r>
            <w:proofErr w:type="spellEnd"/>
            <w:r>
              <w:rPr>
                <w:color w:val="000000"/>
              </w:rPr>
              <w:t>(а)</w:t>
            </w:r>
            <w:proofErr w:type="spellStart"/>
            <w:r>
              <w:rPr>
                <w:color w:val="000000"/>
              </w:rPr>
              <w:t>пирена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1756,56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продукции: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инверсионно-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вольтамперометрическим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меди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цинка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свинца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кадмия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мышьяка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1463,93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йода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1229,51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атомно-абсорбционным методом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rPr>
          <w:trHeight w:val="46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содержания железа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897,54</w:t>
            </w:r>
          </w:p>
        </w:tc>
      </w:tr>
      <w:tr w:rsidR="00687565" w:rsidRPr="00DC218E" w:rsidTr="00687565">
        <w:trPr>
          <w:trHeight w:val="40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ртути (кроме масличного сырья, и жировых продуктов, безалкогольных и алкогольных напитков)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1756,56</w:t>
            </w:r>
          </w:p>
        </w:tc>
      </w:tr>
      <w:tr w:rsidR="00687565" w:rsidRPr="00DC218E" w:rsidTr="00687565">
        <w:trPr>
          <w:trHeight w:val="27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методом капиллярного электрофореза (вне ОА)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rPr>
          <w:trHeight w:val="4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массовой доли </w:t>
            </w:r>
            <w:proofErr w:type="spellStart"/>
            <w:r>
              <w:rPr>
                <w:color w:val="000000"/>
              </w:rPr>
              <w:t>консерванотов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сорбиновой</w:t>
            </w:r>
            <w:proofErr w:type="spellEnd"/>
            <w:r>
              <w:rPr>
                <w:color w:val="000000"/>
              </w:rPr>
              <w:t xml:space="preserve"> кислоты, бензойной кислоты по отдельности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877,87</w:t>
            </w:r>
          </w:p>
        </w:tc>
      </w:tr>
      <w:tr w:rsidR="00687565" w:rsidRPr="00DC218E" w:rsidTr="00687565">
        <w:trPr>
          <w:trHeight w:val="4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массовой доли </w:t>
            </w:r>
            <w:proofErr w:type="spellStart"/>
            <w:r>
              <w:rPr>
                <w:color w:val="000000"/>
              </w:rPr>
              <w:t>консерванотов</w:t>
            </w:r>
            <w:proofErr w:type="spellEnd"/>
            <w:r>
              <w:rPr>
                <w:color w:val="000000"/>
              </w:rPr>
              <w:t xml:space="preserve">: бензойной кислоты, </w:t>
            </w:r>
            <w:proofErr w:type="spellStart"/>
            <w:r>
              <w:rPr>
                <w:color w:val="000000"/>
              </w:rPr>
              <w:t>сорбиновой</w:t>
            </w:r>
            <w:proofErr w:type="spellEnd"/>
            <w:r>
              <w:rPr>
                <w:color w:val="000000"/>
              </w:rPr>
              <w:t xml:space="preserve"> кислоты вместе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1170,49</w:t>
            </w:r>
          </w:p>
        </w:tc>
      </w:tr>
      <w:tr w:rsidR="00687565" w:rsidRPr="00DC218E" w:rsidTr="00687565">
        <w:trPr>
          <w:trHeight w:val="396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Исследование методом газовой хроматографии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</w:t>
            </w:r>
            <w:proofErr w:type="spellStart"/>
            <w:r>
              <w:rPr>
                <w:color w:val="000000"/>
              </w:rPr>
              <w:t>хлороганических</w:t>
            </w:r>
            <w:proofErr w:type="spellEnd"/>
            <w:r>
              <w:rPr>
                <w:color w:val="000000"/>
              </w:rPr>
              <w:t xml:space="preserve"> пестицидов ГХЦГ</w:t>
            </w:r>
            <w:proofErr w:type="gramStart"/>
            <w:r>
              <w:rPr>
                <w:color w:val="000000"/>
              </w:rPr>
              <w:t>α,β</w:t>
            </w:r>
            <w:proofErr w:type="gramEnd"/>
            <w:r>
              <w:rPr>
                <w:color w:val="000000"/>
              </w:rPr>
              <w:t>,γ-изомеры, ДДТ и его метаболиты  ГЖХ(плодоовощные продукты)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1931,97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</w:t>
            </w:r>
            <w:proofErr w:type="spellStart"/>
            <w:r>
              <w:rPr>
                <w:color w:val="000000"/>
              </w:rPr>
              <w:t>хлороганических</w:t>
            </w:r>
            <w:proofErr w:type="spellEnd"/>
            <w:r>
              <w:rPr>
                <w:color w:val="000000"/>
              </w:rPr>
              <w:t xml:space="preserve"> пестицидов (ГХЦГ</w:t>
            </w:r>
            <w:proofErr w:type="gramStart"/>
            <w:r>
              <w:rPr>
                <w:color w:val="000000"/>
              </w:rPr>
              <w:t>α,γ</w:t>
            </w:r>
            <w:proofErr w:type="gramEnd"/>
            <w:r>
              <w:rPr>
                <w:color w:val="000000"/>
              </w:rPr>
              <w:t xml:space="preserve">-изомеры, ДДТ и его метаболиты, </w:t>
            </w:r>
            <w:proofErr w:type="spellStart"/>
            <w:r>
              <w:rPr>
                <w:color w:val="000000"/>
              </w:rPr>
              <w:t>гептахлор</w:t>
            </w:r>
            <w:proofErr w:type="spellEnd"/>
            <w:r>
              <w:rPr>
                <w:color w:val="000000"/>
              </w:rPr>
              <w:t>)ГХ (молочные продукты)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1931,97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молока и молочной продукции: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пастеризации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438,52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кислотности (</w:t>
            </w:r>
            <w:proofErr w:type="spellStart"/>
            <w:r>
              <w:rPr>
                <w:color w:val="000000"/>
              </w:rPr>
              <w:t>молочно</w:t>
            </w:r>
            <w:proofErr w:type="spellEnd"/>
            <w:r>
              <w:rPr>
                <w:color w:val="000000"/>
              </w:rPr>
              <w:t xml:space="preserve"> плазмы, жировой фазы сливочного масла)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526,23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жира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682,79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влаги (масло, сыр)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487,70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СОМО (сухой обезжиренный молочный остаток) кроме масла, сыра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307,38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хлористого натрия (поваренной соли)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509,02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Органолептика</w:t>
            </w:r>
            <w:proofErr w:type="spellEnd"/>
            <w:r>
              <w:rPr>
                <w:color w:val="000000"/>
              </w:rPr>
              <w:t xml:space="preserve"> (цвет, внешний вид, консистенция)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263,11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Органолептика</w:t>
            </w:r>
            <w:proofErr w:type="spellEnd"/>
            <w:r>
              <w:rPr>
                <w:color w:val="000000"/>
              </w:rPr>
              <w:t xml:space="preserve"> (вкус, запах)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390,16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белка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877,87</w:t>
            </w:r>
          </w:p>
        </w:tc>
      </w:tr>
      <w:tr w:rsidR="00687565" w:rsidRPr="00DC218E" w:rsidTr="00064C50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сахарозы </w:t>
            </w:r>
            <w:proofErr w:type="gramStart"/>
            <w:r>
              <w:rPr>
                <w:color w:val="000000"/>
              </w:rPr>
              <w:t>( молоко</w:t>
            </w:r>
            <w:proofErr w:type="gramEnd"/>
            <w:r>
              <w:rPr>
                <w:color w:val="000000"/>
              </w:rPr>
              <w:t xml:space="preserve"> сгущенное, молоко сухое)</w:t>
            </w:r>
          </w:p>
          <w:p w:rsidR="00064C50" w:rsidRDefault="00064C50" w:rsidP="00687565">
            <w:pPr>
              <w:rPr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913,11</w:t>
            </w:r>
          </w:p>
        </w:tc>
      </w:tr>
      <w:tr w:rsidR="00687565" w:rsidRPr="00DC218E" w:rsidTr="00064C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мяса, мясопродуктов, птицы и продуктов их переработки: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064C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массовой доли нитрита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658,20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массовой доли хлористого натрия (соли)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509,02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рыбы, нерыбных объектов промысла и продуктов из них: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массовой доли глазури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175,41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натрия </w:t>
            </w:r>
            <w:proofErr w:type="spellStart"/>
            <w:r>
              <w:rPr>
                <w:color w:val="000000"/>
              </w:rPr>
              <w:t>бензойнокислого</w:t>
            </w:r>
            <w:proofErr w:type="spellEnd"/>
            <w:r>
              <w:rPr>
                <w:color w:val="000000"/>
              </w:rPr>
              <w:t xml:space="preserve"> (см. метод КЭФ) вне ОА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877,87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муки хлебобулочных изделий: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влаги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302,46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кислотности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458,20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пористости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302,46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зараженности вредителями хлебных запасов (мука)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218,85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загрязненности вредителями хлебных запасов (мука)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218,85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жира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682,79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соли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438,52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Санитарно-гигиеническое исследование плодоовощной продукции,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 продуктов переработки плодов и овощей: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нитратов в овощах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263,11</w:t>
            </w:r>
          </w:p>
        </w:tc>
      </w:tr>
      <w:tr w:rsidR="00687565" w:rsidRPr="00DC218E" w:rsidTr="00687565">
        <w:trPr>
          <w:trHeight w:val="2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массовой доли титруемых кислот (соки, </w:t>
            </w:r>
            <w:proofErr w:type="spellStart"/>
            <w:r>
              <w:rPr>
                <w:color w:val="000000"/>
              </w:rPr>
              <w:t>сокосодержащие</w:t>
            </w:r>
            <w:proofErr w:type="spellEnd"/>
            <w:r>
              <w:rPr>
                <w:color w:val="000000"/>
              </w:rPr>
              <w:t xml:space="preserve"> напитки)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482,79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масличного сырья жировых продуктов: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кислотного числа растительного масла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307,38</w:t>
            </w:r>
          </w:p>
        </w:tc>
      </w:tr>
      <w:tr w:rsidR="00687565" w:rsidRPr="00DC218E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степени окисления </w:t>
            </w:r>
            <w:proofErr w:type="spellStart"/>
            <w:r>
              <w:rPr>
                <w:color w:val="000000"/>
              </w:rPr>
              <w:t>фритюрных</w:t>
            </w:r>
            <w:proofErr w:type="spellEnd"/>
            <w:r>
              <w:rPr>
                <w:color w:val="000000"/>
              </w:rPr>
              <w:t xml:space="preserve"> жиров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307,38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перекисного числа растительного масла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672,95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Санитарно-гигиеническое исследование готовых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блюд :</w:t>
            </w:r>
            <w:proofErr w:type="gramEnd"/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энергетической ценности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702,46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Расчет калорийности по раскладке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263,11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жира </w:t>
            </w:r>
            <w:proofErr w:type="gramStart"/>
            <w:r>
              <w:rPr>
                <w:color w:val="000000"/>
              </w:rPr>
              <w:t>( метод</w:t>
            </w:r>
            <w:proofErr w:type="gramEnd"/>
            <w:r>
              <w:rPr>
                <w:color w:val="000000"/>
              </w:rPr>
              <w:t xml:space="preserve"> Гербера)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790,16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углеводов (с учетом определения сухих веществ)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790,16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белка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790,16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витамина "С"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526,23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йода в соли</w:t>
            </w:r>
          </w:p>
          <w:p w:rsidR="00064C50" w:rsidRDefault="00064C50" w:rsidP="00687565">
            <w:pPr>
              <w:rPr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570,49</w:t>
            </w:r>
          </w:p>
        </w:tc>
      </w:tr>
      <w:tr w:rsidR="00687565" w:rsidRPr="00393F12" w:rsidTr="002C04B2">
        <w:trPr>
          <w:trHeight w:val="35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качества термической обработки</w:t>
            </w:r>
          </w:p>
          <w:p w:rsidR="00064C50" w:rsidRDefault="00064C50" w:rsidP="00687565">
            <w:pPr>
              <w:rPr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754,92</w:t>
            </w:r>
          </w:p>
        </w:tc>
      </w:tr>
      <w:tr w:rsidR="00687565" w:rsidRPr="00393F12" w:rsidTr="00064C50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Санитарно-гигиеническое исследование алкогольной продукции: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393F12" w:rsidTr="00064C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массовых концентраций токсичных микропримесей в водке: уксусного альдегида; сложных эфиров; сивушного масла, объемной доли метилового спирта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1004,92</w:t>
            </w:r>
          </w:p>
        </w:tc>
      </w:tr>
      <w:tr w:rsidR="00687565" w:rsidRPr="00393F12" w:rsidTr="00064C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массовой концентрации высших спиртов (сивушные масла) в водке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780,33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массовой концентрации уксусного </w:t>
            </w:r>
            <w:proofErr w:type="gramStart"/>
            <w:r>
              <w:rPr>
                <w:color w:val="000000"/>
              </w:rPr>
              <w:t>альдегида  в</w:t>
            </w:r>
            <w:proofErr w:type="gramEnd"/>
            <w:r>
              <w:rPr>
                <w:color w:val="000000"/>
              </w:rPr>
              <w:t xml:space="preserve"> водке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780,33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массовой концентрации сложных </w:t>
            </w:r>
            <w:proofErr w:type="gramStart"/>
            <w:r>
              <w:rPr>
                <w:color w:val="000000"/>
              </w:rPr>
              <w:t>эфиров  в</w:t>
            </w:r>
            <w:proofErr w:type="gramEnd"/>
            <w:r>
              <w:rPr>
                <w:color w:val="000000"/>
              </w:rPr>
              <w:t xml:space="preserve"> водке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780,33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объемной доли </w:t>
            </w:r>
            <w:proofErr w:type="gramStart"/>
            <w:r>
              <w:rPr>
                <w:color w:val="000000"/>
              </w:rPr>
              <w:t>метанола  в</w:t>
            </w:r>
            <w:proofErr w:type="gramEnd"/>
            <w:r>
              <w:rPr>
                <w:color w:val="000000"/>
              </w:rPr>
              <w:t xml:space="preserve"> водке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780,33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объемной доли этилового спирта (крепость)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780,33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объемной доли спирта в пиве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897,54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экстракта: пиво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809,84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кислотности, щелочности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175,41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сахара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570,49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диоксида серы в винах (консервант)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570,49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Исследование игрушек, одежды, обуви, строительных материалов, парфюмерно-косметической продукции и др.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Органолептика</w:t>
            </w:r>
            <w:proofErr w:type="spellEnd"/>
            <w:r>
              <w:rPr>
                <w:color w:val="000000"/>
              </w:rPr>
              <w:t xml:space="preserve">: запах в естественных </w:t>
            </w:r>
            <w:proofErr w:type="gramStart"/>
            <w:r>
              <w:rPr>
                <w:color w:val="000000"/>
              </w:rPr>
              <w:t>условиях  (</w:t>
            </w:r>
            <w:proofErr w:type="gramEnd"/>
            <w:r>
              <w:rPr>
                <w:color w:val="000000"/>
              </w:rPr>
              <w:t>игрушки)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263,11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стойкости защитно-декоративного покрытия к действию слюны, пота и влаги (игрушки)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175,41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формальдегида (игрушки)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877,87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бензола, толуола, о</w:t>
            </w:r>
            <w:proofErr w:type="gramStart"/>
            <w:r>
              <w:rPr>
                <w:color w:val="000000"/>
              </w:rPr>
              <w:t>-,м</w:t>
            </w:r>
            <w:proofErr w:type="gramEnd"/>
            <w:r>
              <w:rPr>
                <w:color w:val="000000"/>
              </w:rPr>
              <w:t>-,п-ксилолов (игрушки до 3-х лет)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1375,41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гигроскопичности (ткани)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877,87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содержания формальдегида (ткани, готовые трикотажные изделия)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877,87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Индекс токсичности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877,87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Определение водородного показателя (рН) в парфюмерно-косметической продукции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218,85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Исследование мебели, строительных материалов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фенола, формальдегида, аммиака (испытания в климатической камере с последующим определением </w:t>
            </w:r>
            <w:proofErr w:type="spellStart"/>
            <w:r>
              <w:rPr>
                <w:color w:val="000000"/>
              </w:rPr>
              <w:t>фотометричсеким</w:t>
            </w:r>
            <w:proofErr w:type="spellEnd"/>
            <w:r>
              <w:rPr>
                <w:color w:val="000000"/>
              </w:rPr>
              <w:t xml:space="preserve"> методом)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877,87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Содержание массовой доли активного хлора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дез.средствах</w:t>
            </w:r>
            <w:proofErr w:type="spellEnd"/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(сухих и растворах)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263,11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Раздел "Воздух, физические замеры"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Исследование атмосферного воздуха, воздуха рабочей зоны, воздуха закрытых помещений: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Атмосферный воздух, воздух закрытых помещений (метод фотометрии, гравиметрии):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формальдегида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614,75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диоксида азота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702,46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фенола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526,23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аммиака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570,49</w:t>
            </w:r>
          </w:p>
        </w:tc>
      </w:tr>
      <w:tr w:rsidR="00687565" w:rsidRPr="00393F12" w:rsidTr="00064C50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сажи (атмосферный воздух)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702,46</w:t>
            </w:r>
          </w:p>
        </w:tc>
      </w:tr>
      <w:tr w:rsidR="00687565" w:rsidRPr="00393F12" w:rsidTr="00064C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сероводорода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526,23</w:t>
            </w:r>
          </w:p>
        </w:tc>
      </w:tr>
      <w:tr w:rsidR="00687565" w:rsidRPr="00393F12" w:rsidTr="00064C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Атмосферный воздух, воздух закрытых помещений (с применением газоанализатора - экспресс-метод):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аммиака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диоксида и оксида азота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оксида азота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диоксида серы </w:t>
            </w:r>
            <w:proofErr w:type="gramStart"/>
            <w:r>
              <w:rPr>
                <w:color w:val="000000"/>
              </w:rPr>
              <w:t>( сернистый</w:t>
            </w:r>
            <w:proofErr w:type="gramEnd"/>
            <w:r>
              <w:rPr>
                <w:color w:val="000000"/>
              </w:rPr>
              <w:t xml:space="preserve"> ангидрид)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</w:t>
            </w:r>
            <w:proofErr w:type="gramStart"/>
            <w:r>
              <w:rPr>
                <w:color w:val="000000"/>
              </w:rPr>
              <w:t>оксида  углерода</w:t>
            </w:r>
            <w:proofErr w:type="gramEnd"/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метана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озона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пыли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360,66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Воздух рабочей зоны (с применением газоанализатора):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r>
              <w:t> 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аммиака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диоксида азота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оксида азота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диоксида серы </w:t>
            </w:r>
            <w:proofErr w:type="gramStart"/>
            <w:r>
              <w:rPr>
                <w:color w:val="000000"/>
              </w:rPr>
              <w:t>( сернистый</w:t>
            </w:r>
            <w:proofErr w:type="gramEnd"/>
            <w:r>
              <w:rPr>
                <w:color w:val="000000"/>
              </w:rPr>
              <w:t xml:space="preserve"> ангидрид)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сероводорода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формальдегида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</w:t>
            </w:r>
            <w:proofErr w:type="gramStart"/>
            <w:r>
              <w:rPr>
                <w:color w:val="000000"/>
              </w:rPr>
              <w:t>оксида  углерода</w:t>
            </w:r>
            <w:proofErr w:type="gramEnd"/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метана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озона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292,62</w:t>
            </w:r>
          </w:p>
        </w:tc>
      </w:tr>
      <w:tr w:rsidR="00687565" w:rsidRPr="00393F12" w:rsidTr="00687565"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565" w:rsidRDefault="00687565" w:rsidP="00687565">
            <w:pPr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565" w:rsidRDefault="00687565" w:rsidP="00687565">
            <w:pPr>
              <w:rPr>
                <w:color w:val="000000"/>
              </w:rPr>
            </w:pPr>
            <w:r>
              <w:rPr>
                <w:color w:val="000000"/>
              </w:rPr>
              <w:t>Содержание пыли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565" w:rsidRDefault="00687565" w:rsidP="00687565">
            <w:pPr>
              <w:jc w:val="right"/>
            </w:pPr>
            <w:r>
              <w:t>360,66</w:t>
            </w:r>
          </w:p>
        </w:tc>
      </w:tr>
    </w:tbl>
    <w:p w:rsidR="00EA18B0" w:rsidRDefault="00EA18B0" w:rsidP="006B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A18B0" w:rsidRDefault="00EA18B0" w:rsidP="006B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83280" w:rsidRDefault="000D65E8" w:rsidP="006B4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93F12">
        <w:t>*</w:t>
      </w:r>
      <w:r w:rsidR="00602065" w:rsidRPr="00393F12">
        <w:t xml:space="preserve"> Налог на добавленную стоимость в указанные цены не входит и оплачивае</w:t>
      </w:r>
      <w:r w:rsidR="0057589D" w:rsidRPr="00393F12">
        <w:t>тся дополнительно в соответствие</w:t>
      </w:r>
      <w:r w:rsidR="00602065" w:rsidRPr="00393F12">
        <w:t xml:space="preserve"> с налоговым законодательством Российской Ф</w:t>
      </w:r>
      <w:r w:rsidR="00602065">
        <w:t>едерации.</w:t>
      </w:r>
    </w:p>
    <w:p w:rsidR="00183280" w:rsidRPr="00183280" w:rsidRDefault="00183280" w:rsidP="00183280"/>
    <w:p w:rsidR="00183280" w:rsidRPr="00183280" w:rsidRDefault="00183280" w:rsidP="00183280">
      <w:pPr>
        <w:tabs>
          <w:tab w:val="left" w:pos="912"/>
        </w:tabs>
      </w:pPr>
    </w:p>
    <w:p w:rsidR="008560A5" w:rsidRPr="00183280" w:rsidRDefault="008560A5" w:rsidP="00183280">
      <w:pPr>
        <w:tabs>
          <w:tab w:val="left" w:pos="912"/>
        </w:tabs>
      </w:pPr>
    </w:p>
    <w:sectPr w:rsidR="008560A5" w:rsidRPr="00183280" w:rsidSect="00857878">
      <w:headerReference w:type="even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565" w:rsidRDefault="00687565" w:rsidP="001C5396">
      <w:r>
        <w:separator/>
      </w:r>
    </w:p>
  </w:endnote>
  <w:endnote w:type="continuationSeparator" w:id="0">
    <w:p w:rsidR="00687565" w:rsidRDefault="00687565" w:rsidP="001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65" w:rsidRDefault="00687565" w:rsidP="006A392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565" w:rsidRDefault="00687565" w:rsidP="006A39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65" w:rsidRDefault="00687565" w:rsidP="006A3925">
    <w:pPr>
      <w:pStyle w:val="a6"/>
      <w:framePr w:wrap="around" w:vAnchor="text" w:hAnchor="margin" w:xAlign="right" w:y="1"/>
      <w:rPr>
        <w:rStyle w:val="a5"/>
      </w:rPr>
    </w:pPr>
  </w:p>
  <w:p w:rsidR="00687565" w:rsidRDefault="00687565" w:rsidP="006A39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565" w:rsidRDefault="00687565" w:rsidP="001C5396">
      <w:r>
        <w:separator/>
      </w:r>
    </w:p>
  </w:footnote>
  <w:footnote w:type="continuationSeparator" w:id="0">
    <w:p w:rsidR="00687565" w:rsidRDefault="00687565" w:rsidP="001C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65" w:rsidRDefault="00687565" w:rsidP="006A39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565" w:rsidRDefault="00687565" w:rsidP="006A392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7F4"/>
    <w:rsid w:val="00010F45"/>
    <w:rsid w:val="00016A22"/>
    <w:rsid w:val="00020EB7"/>
    <w:rsid w:val="00040C50"/>
    <w:rsid w:val="000439DB"/>
    <w:rsid w:val="00044C26"/>
    <w:rsid w:val="0004606E"/>
    <w:rsid w:val="00064C50"/>
    <w:rsid w:val="00064E60"/>
    <w:rsid w:val="00070880"/>
    <w:rsid w:val="000714CD"/>
    <w:rsid w:val="000756AC"/>
    <w:rsid w:val="00082D0D"/>
    <w:rsid w:val="000A0B27"/>
    <w:rsid w:val="000A2388"/>
    <w:rsid w:val="000A551E"/>
    <w:rsid w:val="000C018F"/>
    <w:rsid w:val="000C7B1F"/>
    <w:rsid w:val="000D65E8"/>
    <w:rsid w:val="000E2853"/>
    <w:rsid w:val="000F0C21"/>
    <w:rsid w:val="000F15F3"/>
    <w:rsid w:val="000F2DB6"/>
    <w:rsid w:val="0010152C"/>
    <w:rsid w:val="0010261E"/>
    <w:rsid w:val="00103E67"/>
    <w:rsid w:val="00105437"/>
    <w:rsid w:val="00111D46"/>
    <w:rsid w:val="001338E8"/>
    <w:rsid w:val="00157945"/>
    <w:rsid w:val="00165FC6"/>
    <w:rsid w:val="0017076F"/>
    <w:rsid w:val="00171020"/>
    <w:rsid w:val="00183280"/>
    <w:rsid w:val="001B1813"/>
    <w:rsid w:val="001B378A"/>
    <w:rsid w:val="001B3BCF"/>
    <w:rsid w:val="001B61E8"/>
    <w:rsid w:val="001B7A6B"/>
    <w:rsid w:val="001C5396"/>
    <w:rsid w:val="001D1FB9"/>
    <w:rsid w:val="001D6953"/>
    <w:rsid w:val="001F0C47"/>
    <w:rsid w:val="00211F4A"/>
    <w:rsid w:val="002175EB"/>
    <w:rsid w:val="00222832"/>
    <w:rsid w:val="0022464E"/>
    <w:rsid w:val="00230471"/>
    <w:rsid w:val="0028175E"/>
    <w:rsid w:val="00285880"/>
    <w:rsid w:val="00290FDF"/>
    <w:rsid w:val="002A61C9"/>
    <w:rsid w:val="002B5C4F"/>
    <w:rsid w:val="002C04B2"/>
    <w:rsid w:val="002C0581"/>
    <w:rsid w:val="002C5B6B"/>
    <w:rsid w:val="002D0F54"/>
    <w:rsid w:val="002E7723"/>
    <w:rsid w:val="002F7F80"/>
    <w:rsid w:val="00300160"/>
    <w:rsid w:val="00317B6D"/>
    <w:rsid w:val="0033612C"/>
    <w:rsid w:val="0034489D"/>
    <w:rsid w:val="00345CB4"/>
    <w:rsid w:val="003471A3"/>
    <w:rsid w:val="00370210"/>
    <w:rsid w:val="00375939"/>
    <w:rsid w:val="0038789E"/>
    <w:rsid w:val="00392B79"/>
    <w:rsid w:val="00393F12"/>
    <w:rsid w:val="003C00B8"/>
    <w:rsid w:val="003C3F0D"/>
    <w:rsid w:val="003C67CF"/>
    <w:rsid w:val="003D120E"/>
    <w:rsid w:val="003E0E18"/>
    <w:rsid w:val="003E24A4"/>
    <w:rsid w:val="003E5689"/>
    <w:rsid w:val="0040043F"/>
    <w:rsid w:val="004047AE"/>
    <w:rsid w:val="00405416"/>
    <w:rsid w:val="00407060"/>
    <w:rsid w:val="00412D28"/>
    <w:rsid w:val="00415CBA"/>
    <w:rsid w:val="00425937"/>
    <w:rsid w:val="00427E7D"/>
    <w:rsid w:val="00431356"/>
    <w:rsid w:val="0043429B"/>
    <w:rsid w:val="00443585"/>
    <w:rsid w:val="00457F76"/>
    <w:rsid w:val="00466A9E"/>
    <w:rsid w:val="00467989"/>
    <w:rsid w:val="00472617"/>
    <w:rsid w:val="004831D9"/>
    <w:rsid w:val="004A129B"/>
    <w:rsid w:val="004A6CF0"/>
    <w:rsid w:val="004B2DC3"/>
    <w:rsid w:val="004B2EA9"/>
    <w:rsid w:val="004B6F98"/>
    <w:rsid w:val="004F4533"/>
    <w:rsid w:val="004F7DEE"/>
    <w:rsid w:val="0050045A"/>
    <w:rsid w:val="0051380D"/>
    <w:rsid w:val="005217AB"/>
    <w:rsid w:val="00530F16"/>
    <w:rsid w:val="005552D4"/>
    <w:rsid w:val="005647F4"/>
    <w:rsid w:val="00565AF8"/>
    <w:rsid w:val="00571443"/>
    <w:rsid w:val="005730B0"/>
    <w:rsid w:val="0057589D"/>
    <w:rsid w:val="00581A6E"/>
    <w:rsid w:val="00590123"/>
    <w:rsid w:val="0059714F"/>
    <w:rsid w:val="005B71AC"/>
    <w:rsid w:val="005C07E8"/>
    <w:rsid w:val="005C4C4A"/>
    <w:rsid w:val="005C7E8F"/>
    <w:rsid w:val="005D0EBF"/>
    <w:rsid w:val="005D25D7"/>
    <w:rsid w:val="005D3470"/>
    <w:rsid w:val="005E71D9"/>
    <w:rsid w:val="005F5DD9"/>
    <w:rsid w:val="00602065"/>
    <w:rsid w:val="00612A51"/>
    <w:rsid w:val="00612B4A"/>
    <w:rsid w:val="006466EF"/>
    <w:rsid w:val="00651479"/>
    <w:rsid w:val="0065565A"/>
    <w:rsid w:val="006874E6"/>
    <w:rsid w:val="00687565"/>
    <w:rsid w:val="006A3925"/>
    <w:rsid w:val="006B4A1A"/>
    <w:rsid w:val="006D36E3"/>
    <w:rsid w:val="006E0305"/>
    <w:rsid w:val="006E539B"/>
    <w:rsid w:val="006F4414"/>
    <w:rsid w:val="00700980"/>
    <w:rsid w:val="00707091"/>
    <w:rsid w:val="00724517"/>
    <w:rsid w:val="0073065F"/>
    <w:rsid w:val="00731A98"/>
    <w:rsid w:val="00763AC3"/>
    <w:rsid w:val="00771679"/>
    <w:rsid w:val="00775029"/>
    <w:rsid w:val="007830A0"/>
    <w:rsid w:val="0078496D"/>
    <w:rsid w:val="00787EB5"/>
    <w:rsid w:val="007926BA"/>
    <w:rsid w:val="007B43FC"/>
    <w:rsid w:val="007B5C3F"/>
    <w:rsid w:val="007C0D6F"/>
    <w:rsid w:val="007C2AC1"/>
    <w:rsid w:val="007D7A96"/>
    <w:rsid w:val="007E4E89"/>
    <w:rsid w:val="007F3B2B"/>
    <w:rsid w:val="008039D5"/>
    <w:rsid w:val="00806003"/>
    <w:rsid w:val="00813E73"/>
    <w:rsid w:val="008275F8"/>
    <w:rsid w:val="008560A5"/>
    <w:rsid w:val="00857878"/>
    <w:rsid w:val="00865AEB"/>
    <w:rsid w:val="00874937"/>
    <w:rsid w:val="00881087"/>
    <w:rsid w:val="00881F63"/>
    <w:rsid w:val="0088444A"/>
    <w:rsid w:val="008B2EBB"/>
    <w:rsid w:val="008B3EC3"/>
    <w:rsid w:val="008B58FA"/>
    <w:rsid w:val="008D6F24"/>
    <w:rsid w:val="008E7151"/>
    <w:rsid w:val="00901685"/>
    <w:rsid w:val="00903609"/>
    <w:rsid w:val="00910195"/>
    <w:rsid w:val="00912F1A"/>
    <w:rsid w:val="0092744A"/>
    <w:rsid w:val="0094035A"/>
    <w:rsid w:val="0094462C"/>
    <w:rsid w:val="009463EA"/>
    <w:rsid w:val="00953675"/>
    <w:rsid w:val="009575A6"/>
    <w:rsid w:val="009C0BEE"/>
    <w:rsid w:val="009C7A65"/>
    <w:rsid w:val="009D1089"/>
    <w:rsid w:val="009D7B62"/>
    <w:rsid w:val="009E5D81"/>
    <w:rsid w:val="009F0EA8"/>
    <w:rsid w:val="009F2C86"/>
    <w:rsid w:val="009F5BB1"/>
    <w:rsid w:val="00A12C1A"/>
    <w:rsid w:val="00A17ABF"/>
    <w:rsid w:val="00A22BD0"/>
    <w:rsid w:val="00A230C7"/>
    <w:rsid w:val="00A4210E"/>
    <w:rsid w:val="00A43B29"/>
    <w:rsid w:val="00A44FEB"/>
    <w:rsid w:val="00A57312"/>
    <w:rsid w:val="00A64641"/>
    <w:rsid w:val="00AA1957"/>
    <w:rsid w:val="00AB40F5"/>
    <w:rsid w:val="00AB510F"/>
    <w:rsid w:val="00AC1AC4"/>
    <w:rsid w:val="00AC698D"/>
    <w:rsid w:val="00AC6F08"/>
    <w:rsid w:val="00AF7283"/>
    <w:rsid w:val="00B01FF2"/>
    <w:rsid w:val="00B024B0"/>
    <w:rsid w:val="00B03372"/>
    <w:rsid w:val="00B21E29"/>
    <w:rsid w:val="00B2650B"/>
    <w:rsid w:val="00B3206A"/>
    <w:rsid w:val="00B43C25"/>
    <w:rsid w:val="00B742FD"/>
    <w:rsid w:val="00B745D6"/>
    <w:rsid w:val="00B836E4"/>
    <w:rsid w:val="00BA1548"/>
    <w:rsid w:val="00BB0485"/>
    <w:rsid w:val="00BB4F94"/>
    <w:rsid w:val="00BC0ADC"/>
    <w:rsid w:val="00BD2F4C"/>
    <w:rsid w:val="00BE3521"/>
    <w:rsid w:val="00BF05A3"/>
    <w:rsid w:val="00C02C7F"/>
    <w:rsid w:val="00C17B81"/>
    <w:rsid w:val="00C17D98"/>
    <w:rsid w:val="00C301BD"/>
    <w:rsid w:val="00C43E2B"/>
    <w:rsid w:val="00C5581A"/>
    <w:rsid w:val="00C61875"/>
    <w:rsid w:val="00C66BEB"/>
    <w:rsid w:val="00CA1745"/>
    <w:rsid w:val="00CA1AA5"/>
    <w:rsid w:val="00CD1BE1"/>
    <w:rsid w:val="00CD5757"/>
    <w:rsid w:val="00CF29ED"/>
    <w:rsid w:val="00CF36AF"/>
    <w:rsid w:val="00D00276"/>
    <w:rsid w:val="00D0192A"/>
    <w:rsid w:val="00D059C7"/>
    <w:rsid w:val="00D07C5D"/>
    <w:rsid w:val="00D23B59"/>
    <w:rsid w:val="00D244C3"/>
    <w:rsid w:val="00D456F1"/>
    <w:rsid w:val="00D53E15"/>
    <w:rsid w:val="00D60F45"/>
    <w:rsid w:val="00D64E1B"/>
    <w:rsid w:val="00D96EE8"/>
    <w:rsid w:val="00DA6E42"/>
    <w:rsid w:val="00DD5B69"/>
    <w:rsid w:val="00DD6376"/>
    <w:rsid w:val="00DE081E"/>
    <w:rsid w:val="00E0111D"/>
    <w:rsid w:val="00E152A5"/>
    <w:rsid w:val="00E21A6B"/>
    <w:rsid w:val="00E26771"/>
    <w:rsid w:val="00E42A26"/>
    <w:rsid w:val="00E47A58"/>
    <w:rsid w:val="00E47FA7"/>
    <w:rsid w:val="00E8118E"/>
    <w:rsid w:val="00EA18B0"/>
    <w:rsid w:val="00EA7DEF"/>
    <w:rsid w:val="00EC38FF"/>
    <w:rsid w:val="00EF4CEE"/>
    <w:rsid w:val="00F02939"/>
    <w:rsid w:val="00F301D7"/>
    <w:rsid w:val="00F503F9"/>
    <w:rsid w:val="00F6009F"/>
    <w:rsid w:val="00F71F45"/>
    <w:rsid w:val="00F72B27"/>
    <w:rsid w:val="00F91C88"/>
    <w:rsid w:val="00FA6BFA"/>
    <w:rsid w:val="00FD7C28"/>
    <w:rsid w:val="00FE73D3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369C9D-6411-4D2E-AAB1-E71C6BDF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26"/>
    <w:rPr>
      <w:sz w:val="24"/>
      <w:szCs w:val="24"/>
    </w:rPr>
  </w:style>
  <w:style w:type="paragraph" w:styleId="1">
    <w:name w:val="heading 1"/>
    <w:basedOn w:val="a"/>
    <w:next w:val="a"/>
    <w:qFormat/>
    <w:rsid w:val="00E42A26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6020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0206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602065"/>
    <w:rPr>
      <w:rFonts w:ascii="Calibri" w:eastAsia="Calibri" w:hAnsi="Calibri"/>
      <w:sz w:val="22"/>
      <w:szCs w:val="22"/>
      <w:lang w:eastAsia="en-US"/>
    </w:rPr>
  </w:style>
  <w:style w:type="character" w:styleId="a5">
    <w:name w:val="page number"/>
    <w:basedOn w:val="a0"/>
    <w:rsid w:val="00602065"/>
  </w:style>
  <w:style w:type="paragraph" w:styleId="a6">
    <w:name w:val="footer"/>
    <w:basedOn w:val="a"/>
    <w:link w:val="a7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602065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407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407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396E-A227-4B38-949F-9F6A5653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Company</Company>
  <LinksUpToDate>false</LinksUpToDate>
  <CharactersWithSpaces>15964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Name</dc:creator>
  <cp:lastModifiedBy>Малых М.А.</cp:lastModifiedBy>
  <cp:revision>3</cp:revision>
  <cp:lastPrinted>2025-12-17T02:14:00Z</cp:lastPrinted>
  <dcterms:created xsi:type="dcterms:W3CDTF">2025-12-17T08:53:00Z</dcterms:created>
  <dcterms:modified xsi:type="dcterms:W3CDTF">2025-12-17T08:55:00Z</dcterms:modified>
</cp:coreProperties>
</file>